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85AE3" w14:textId="3A4FDE9F" w:rsidR="00EB26DC" w:rsidRDefault="6BD4D31D" w:rsidP="131B025F">
      <w:pPr>
        <w:rPr>
          <w:rFonts w:ascii="Segoe UI" w:eastAsia="Segoe UI" w:hAnsi="Segoe UI" w:cs="Segoe UI"/>
          <w:color w:val="000000" w:themeColor="text1"/>
        </w:rPr>
      </w:pPr>
      <w:r w:rsidRPr="131B025F">
        <w:rPr>
          <w:rFonts w:ascii="Segoe UI" w:eastAsia="Segoe UI" w:hAnsi="Segoe UI" w:cs="Segoe UI"/>
          <w:b/>
          <w:bCs/>
          <w:color w:val="000000" w:themeColor="text1"/>
        </w:rPr>
        <w:t xml:space="preserve">Course </w:t>
      </w:r>
      <w:r w:rsidR="00E64D51">
        <w:rPr>
          <w:rFonts w:ascii="Segoe UI" w:eastAsia="Segoe UI" w:hAnsi="Segoe UI" w:cs="Segoe UI"/>
          <w:b/>
          <w:bCs/>
          <w:color w:val="000000" w:themeColor="text1"/>
        </w:rPr>
        <w:t>1</w:t>
      </w:r>
      <w:r w:rsidRPr="131B025F">
        <w:rPr>
          <w:rFonts w:ascii="Segoe UI" w:eastAsia="Segoe UI" w:hAnsi="Segoe UI" w:cs="Segoe UI"/>
          <w:b/>
          <w:bCs/>
          <w:color w:val="000000" w:themeColor="text1"/>
        </w:rPr>
        <w:t xml:space="preserve"> Video </w:t>
      </w:r>
      <w:r w:rsidR="00754A0D">
        <w:rPr>
          <w:rFonts w:ascii="Segoe UI" w:eastAsia="Segoe UI" w:hAnsi="Segoe UI" w:cs="Segoe UI"/>
          <w:b/>
          <w:bCs/>
          <w:color w:val="000000" w:themeColor="text1"/>
        </w:rPr>
        <w:t>6</w:t>
      </w:r>
      <w:r w:rsidRPr="00C20F33">
        <w:rPr>
          <w:rFonts w:ascii="Segoe UI" w:eastAsia="Segoe UI" w:hAnsi="Segoe UI" w:cs="Segoe UI"/>
          <w:b/>
          <w:bCs/>
          <w:color w:val="000000" w:themeColor="text1"/>
        </w:rPr>
        <w:t xml:space="preserve"> </w:t>
      </w:r>
      <w:r w:rsidR="00754A0D" w:rsidRPr="00754A0D">
        <w:rPr>
          <w:rFonts w:ascii="Segoe UI" w:eastAsia="Segoe UI" w:hAnsi="Segoe UI" w:cs="Segoe UI"/>
          <w:b/>
          <w:bCs/>
          <w:color w:val="000000" w:themeColor="text1"/>
        </w:rPr>
        <w:t>Arten von Maschinellem Lernen</w:t>
      </w:r>
    </w:p>
    <w:p w14:paraId="1514BE62" w14:textId="55F4E97E" w:rsidR="00EB26DC" w:rsidRPr="00754A0D" w:rsidRDefault="6BD4D31D" w:rsidP="4CBD4051">
      <w:pPr>
        <w:rPr>
          <w:rFonts w:ascii="Segoe UI" w:eastAsia="Segoe UI" w:hAnsi="Segoe UI" w:cs="Segoe UI"/>
          <w:b/>
          <w:bCs/>
          <w:i/>
          <w:iCs/>
          <w:color w:val="000000" w:themeColor="text1"/>
          <w:lang w:val="de-DE"/>
        </w:rPr>
      </w:pPr>
      <w:r w:rsidRPr="00754A0D">
        <w:rPr>
          <w:rFonts w:ascii="Segoe UI" w:eastAsia="Segoe UI" w:hAnsi="Segoe UI" w:cs="Segoe UI"/>
          <w:b/>
          <w:bCs/>
          <w:i/>
          <w:iCs/>
          <w:color w:val="000000" w:themeColor="text1"/>
          <w:lang w:val="de-DE"/>
        </w:rPr>
        <w:t xml:space="preserve">[image on screen] </w:t>
      </w:r>
      <w:r w:rsidR="00E64D51" w:rsidRPr="00754A0D">
        <w:rPr>
          <w:rFonts w:ascii="Segoe UI" w:eastAsia="Segoe UI" w:hAnsi="Segoe UI" w:cs="Segoe UI"/>
          <w:b/>
          <w:bCs/>
          <w:i/>
          <w:iCs/>
          <w:color w:val="000000" w:themeColor="text1"/>
          <w:lang w:val="de-DE"/>
        </w:rPr>
        <w:t>Text visible "</w:t>
      </w:r>
      <w:r w:rsidR="00A51350" w:rsidRPr="00A51350">
        <w:t xml:space="preserve"> </w:t>
      </w:r>
      <w:r w:rsidR="00754A0D" w:rsidRPr="00754A0D">
        <w:rPr>
          <w:rFonts w:ascii="Segoe UI" w:eastAsia="Segoe UI" w:hAnsi="Segoe UI" w:cs="Segoe UI"/>
          <w:b/>
          <w:bCs/>
          <w:i/>
          <w:iCs/>
          <w:color w:val="000000" w:themeColor="text1"/>
          <w:lang w:val="de-DE"/>
        </w:rPr>
        <w:t>Arten von Maschinellem Lernen</w:t>
      </w:r>
      <w:r w:rsidR="00A51350" w:rsidRPr="00754A0D">
        <w:rPr>
          <w:rFonts w:ascii="Segoe UI" w:eastAsia="Segoe UI" w:hAnsi="Segoe UI" w:cs="Segoe UI"/>
          <w:b/>
          <w:bCs/>
          <w:i/>
          <w:iCs/>
          <w:color w:val="000000" w:themeColor="text1"/>
          <w:lang w:val="de-DE"/>
        </w:rPr>
        <w:t>”</w:t>
      </w:r>
    </w:p>
    <w:p w14:paraId="56C7D038" w14:textId="77777777" w:rsidR="00754A0D" w:rsidRDefault="55268B47" w:rsidP="00E64D51">
      <w:pPr>
        <w:rPr>
          <w:rFonts w:ascii="Segoe UI" w:eastAsia="Segoe UI" w:hAnsi="Segoe UI" w:cs="Segoe UI"/>
          <w:color w:val="000000" w:themeColor="text1"/>
        </w:rPr>
      </w:pPr>
      <w:r w:rsidRPr="172FC58D">
        <w:rPr>
          <w:rFonts w:ascii="Segoe UI" w:eastAsia="Segoe UI" w:hAnsi="Segoe UI" w:cs="Segoe UI"/>
          <w:color w:val="000000" w:themeColor="text1"/>
        </w:rPr>
        <w:t xml:space="preserve">Voice over: </w:t>
      </w:r>
      <w:r w:rsidR="00F11C12" w:rsidRPr="00F11C12">
        <w:rPr>
          <w:rFonts w:ascii="Segoe UI" w:eastAsia="Segoe UI" w:hAnsi="Segoe UI" w:cs="Segoe UI"/>
          <w:color w:val="000000" w:themeColor="text1"/>
        </w:rPr>
        <w:t>Arten von Maschinellem Lernen. Haben Sie sich jemals gefragt, wie Sie gelernt haben, Fahrrad zu fahren oder ein Instrument zu spielen? Es geht darum, aus Erfahrung zu lernen, oder? Computer können das auch. Sie können auf drei Arten lernen. Supervised, Unsupervised und Reinforcement Learning. Sehen wir uns dazu eine einfache Analogie an: Fussballspielen lernen.</w:t>
      </w:r>
    </w:p>
    <w:p w14:paraId="19F94A4B" w14:textId="09424D4E" w:rsidR="00754A0D" w:rsidRPr="00BE4E37" w:rsidRDefault="00754A0D" w:rsidP="00754A0D">
      <w:pPr>
        <w:rPr>
          <w:rFonts w:ascii="Segoe UI" w:eastAsia="Segoe UI" w:hAnsi="Segoe UI" w:cs="Segoe UI"/>
          <w:b/>
          <w:bCs/>
          <w:i/>
          <w:iCs/>
          <w:color w:val="000000" w:themeColor="text1"/>
          <w:lang w:val="en-US"/>
        </w:rPr>
      </w:pPr>
      <w:r w:rsidRPr="00BE4E37">
        <w:rPr>
          <w:rFonts w:ascii="Segoe UI" w:eastAsia="Segoe UI" w:hAnsi="Segoe UI" w:cs="Segoe UI"/>
          <w:b/>
          <w:bCs/>
          <w:i/>
          <w:iCs/>
          <w:color w:val="000000" w:themeColor="text1"/>
          <w:lang w:val="en-US"/>
        </w:rPr>
        <w:t xml:space="preserve">[image on screen] </w:t>
      </w:r>
      <w:r w:rsidR="00901E6C" w:rsidRPr="00901E6C">
        <w:rPr>
          <w:rFonts w:ascii="Segoe UI" w:eastAsia="Segoe UI" w:hAnsi="Segoe UI" w:cs="Segoe UI"/>
          <w:b/>
          <w:bCs/>
          <w:i/>
          <w:iCs/>
          <w:color w:val="000000" w:themeColor="text1"/>
          <w:lang w:val="en-US"/>
        </w:rPr>
        <w:t>An icon of people with a soccer ball on a soccer field</w:t>
      </w:r>
    </w:p>
    <w:p w14:paraId="220F2A1D" w14:textId="3328884F" w:rsidR="00754A0D" w:rsidRDefault="00F11C12" w:rsidP="00E64D51">
      <w:pPr>
        <w:rPr>
          <w:rFonts w:ascii="Segoe UI" w:eastAsia="Segoe UI" w:hAnsi="Segoe UI" w:cs="Segoe UI"/>
          <w:color w:val="000000" w:themeColor="text1"/>
        </w:rPr>
      </w:pPr>
      <w:r w:rsidRPr="00F11C12">
        <w:rPr>
          <w:rFonts w:ascii="Segoe UI" w:eastAsia="Segoe UI" w:hAnsi="Segoe UI" w:cs="Segoe UI"/>
          <w:color w:val="000000" w:themeColor="text1"/>
        </w:rPr>
        <w:t>Im ersten Szenario haben Sie einen Trainer, der Sie überwacht und Ihnen alle Regeln beibringt. Er erklärt ausführlich, dass Sie den Ball ins Tor schießen und dass Sie den Ball mit den Händen einwerfen müssen, wenn er über die Seitenlinie ins Aus geht. Er erklärt alle Regeln, wie viele Spielende es gibt, wie lange das Spiel dauert. Und so weiter. In diesem Fall haben Sie eine Person, die sie beaufsichtigt und Ihnen alle Spielregeln beibringt. Dies ist ähnlich wie beim Supervised Learning.</w:t>
      </w:r>
    </w:p>
    <w:p w14:paraId="150870F5" w14:textId="4048C0ED" w:rsidR="00754A0D" w:rsidRPr="00BE4E37" w:rsidRDefault="00754A0D" w:rsidP="00754A0D">
      <w:pPr>
        <w:rPr>
          <w:rFonts w:ascii="Segoe UI" w:eastAsia="Segoe UI" w:hAnsi="Segoe UI" w:cs="Segoe UI"/>
          <w:b/>
          <w:bCs/>
          <w:i/>
          <w:iCs/>
          <w:color w:val="000000" w:themeColor="text1"/>
          <w:lang w:val="en-US"/>
        </w:rPr>
      </w:pPr>
      <w:r w:rsidRPr="00BE4E37">
        <w:rPr>
          <w:rFonts w:ascii="Segoe UI" w:eastAsia="Segoe UI" w:hAnsi="Segoe UI" w:cs="Segoe UI"/>
          <w:b/>
          <w:bCs/>
          <w:i/>
          <w:iCs/>
          <w:color w:val="000000" w:themeColor="text1"/>
          <w:lang w:val="en-US"/>
        </w:rPr>
        <w:t xml:space="preserve">[image on screen] </w:t>
      </w:r>
      <w:r w:rsidR="00901E6C" w:rsidRPr="00901E6C">
        <w:rPr>
          <w:rFonts w:ascii="Segoe UI" w:eastAsia="Segoe UI" w:hAnsi="Segoe UI" w:cs="Segoe UI"/>
          <w:b/>
          <w:bCs/>
          <w:i/>
          <w:iCs/>
          <w:color w:val="000000" w:themeColor="text1"/>
          <w:lang w:val="en-US"/>
        </w:rPr>
        <w:t>A book with a monitoring camera on the right</w:t>
      </w:r>
    </w:p>
    <w:p w14:paraId="00C540DC" w14:textId="35021624" w:rsidR="00754A0D" w:rsidRDefault="00F11C12" w:rsidP="00E64D51">
      <w:pPr>
        <w:rPr>
          <w:rFonts w:ascii="Segoe UI" w:eastAsia="Segoe UI" w:hAnsi="Segoe UI" w:cs="Segoe UI"/>
          <w:color w:val="000000" w:themeColor="text1"/>
        </w:rPr>
      </w:pPr>
      <w:r w:rsidRPr="00F11C12">
        <w:rPr>
          <w:rFonts w:ascii="Segoe UI" w:eastAsia="Segoe UI" w:hAnsi="Segoe UI" w:cs="Segoe UI"/>
          <w:color w:val="000000" w:themeColor="text1"/>
        </w:rPr>
        <w:t>Im zweiten Szenario sind Sie auf sich allein gestellt. Sie fangen an, jeden Donnerstag und Sonntag zu den Spielen zu gehen. Zunächst verstehen Sie vieles nicht. Warum verwenden Spielende von der Seitenlinie aus ihre Hände in einem Spiel, das hauptsächlich mit den Füßen gespielt wird? Warum jubelt die Menge, wenn der Ball ins Netz geht? Und warum regt sie sich auf, wenn nicht? Aber während sie alles beobachten, erkennen sie langsam Muster und verstehen die Dynamik des Spiels immer besser. Dies ist ähnlich wie beim Unsupervised Learning.</w:t>
      </w:r>
    </w:p>
    <w:p w14:paraId="5BBBCF41" w14:textId="4304C314" w:rsidR="00754A0D" w:rsidRPr="00901E6C" w:rsidRDefault="00754A0D" w:rsidP="00754A0D">
      <w:pPr>
        <w:rPr>
          <w:rFonts w:ascii="Segoe UI" w:eastAsia="Segoe UI" w:hAnsi="Segoe UI" w:cs="Segoe UI"/>
          <w:b/>
          <w:bCs/>
          <w:i/>
          <w:iCs/>
          <w:color w:val="000000" w:themeColor="text1"/>
          <w:lang w:val="en-US"/>
        </w:rPr>
      </w:pPr>
      <w:r w:rsidRPr="00901E6C">
        <w:rPr>
          <w:rFonts w:ascii="Segoe UI" w:eastAsia="Segoe UI" w:hAnsi="Segoe UI" w:cs="Segoe UI"/>
          <w:b/>
          <w:bCs/>
          <w:i/>
          <w:iCs/>
          <w:color w:val="000000" w:themeColor="text1"/>
          <w:lang w:val="en-US"/>
        </w:rPr>
        <w:t xml:space="preserve">[image on screen] </w:t>
      </w:r>
      <w:r w:rsidR="00901E6C" w:rsidRPr="00901E6C">
        <w:rPr>
          <w:rFonts w:ascii="Segoe UI" w:eastAsia="Segoe UI" w:hAnsi="Segoe UI" w:cs="Segoe UI"/>
          <w:b/>
          <w:bCs/>
          <w:i/>
          <w:iCs/>
          <w:color w:val="000000" w:themeColor="text1"/>
          <w:lang w:val="en-US"/>
        </w:rPr>
        <w:t>Multiple balls on a green field</w:t>
      </w:r>
    </w:p>
    <w:p w14:paraId="1F99910D" w14:textId="2C183BF2" w:rsidR="00754A0D" w:rsidRDefault="00F11C12" w:rsidP="00E64D51">
      <w:pPr>
        <w:rPr>
          <w:rFonts w:ascii="Segoe UI" w:eastAsia="Segoe UI" w:hAnsi="Segoe UI" w:cs="Segoe UI"/>
          <w:color w:val="000000" w:themeColor="text1"/>
        </w:rPr>
      </w:pPr>
      <w:r w:rsidRPr="00F11C12">
        <w:rPr>
          <w:rFonts w:ascii="Segoe UI" w:eastAsia="Segoe UI" w:hAnsi="Segoe UI" w:cs="Segoe UI"/>
          <w:color w:val="000000" w:themeColor="text1"/>
        </w:rPr>
        <w:t>Betrachten wir nun ein drittes Szenario für das Reinforcement Learning. Stellen Sie sich vor, Sie üben Elfmeterschießen. Jedes Mal, wenn Sie einen Elfmeter verwandeln, freuen Sie sich, was eine positive Folge ist. Jedes Mal, wenn Sie verschießen, sind Sie enttäuscht, was eine negative Folge ist. Im Laufe der Zeit verbessern Sie Ihre Fähigkeit, Elfmeter zu schießen, indem Sie verschiedene Schusstechnik ausprobieren und aus den Folgen lernen. Denken Sie daran: Maschinelles Lernen ist Teil der KI, aber KI ist nicht nur maschinelles Lernen. Maschinelles Lernen kann in diese Arten unterteilt werden: Supervised, Unsupervised und Reinforcement Learning.</w:t>
      </w:r>
    </w:p>
    <w:p w14:paraId="08B7762E" w14:textId="77581E8A" w:rsidR="00754A0D" w:rsidRPr="00901E6C" w:rsidRDefault="00754A0D" w:rsidP="00754A0D">
      <w:pPr>
        <w:rPr>
          <w:rFonts w:ascii="Segoe UI" w:eastAsia="Segoe UI" w:hAnsi="Segoe UI" w:cs="Segoe UI"/>
          <w:b/>
          <w:bCs/>
          <w:i/>
          <w:iCs/>
          <w:color w:val="000000" w:themeColor="text1"/>
          <w:lang w:val="en-US"/>
        </w:rPr>
      </w:pPr>
      <w:r w:rsidRPr="00901E6C">
        <w:rPr>
          <w:rFonts w:ascii="Segoe UI" w:eastAsia="Segoe UI" w:hAnsi="Segoe UI" w:cs="Segoe UI"/>
          <w:b/>
          <w:bCs/>
          <w:i/>
          <w:iCs/>
          <w:color w:val="000000" w:themeColor="text1"/>
          <w:lang w:val="en-US"/>
        </w:rPr>
        <w:t xml:space="preserve">[image on screen] </w:t>
      </w:r>
      <w:r w:rsidR="00901E6C" w:rsidRPr="00901E6C">
        <w:rPr>
          <w:rFonts w:ascii="Segoe UI" w:eastAsia="Segoe UI" w:hAnsi="Segoe UI" w:cs="Segoe UI"/>
          <w:b/>
          <w:bCs/>
          <w:i/>
          <w:iCs/>
          <w:color w:val="000000" w:themeColor="text1"/>
          <w:lang w:val="en-US"/>
        </w:rPr>
        <w:t>Gears connected to three symbols for machine learning</w:t>
      </w:r>
    </w:p>
    <w:p w14:paraId="594BC878" w14:textId="38C076BA" w:rsidR="00A51350" w:rsidRDefault="00F11C12" w:rsidP="00E64D51">
      <w:pPr>
        <w:rPr>
          <w:rFonts w:ascii="Segoe UI" w:eastAsia="Segoe UI" w:hAnsi="Segoe UI" w:cs="Segoe UI"/>
          <w:color w:val="000000" w:themeColor="text1"/>
        </w:rPr>
      </w:pPr>
      <w:r w:rsidRPr="00F11C12">
        <w:rPr>
          <w:rFonts w:ascii="Segoe UI" w:eastAsia="Segoe UI" w:hAnsi="Segoe UI" w:cs="Segoe UI"/>
          <w:color w:val="000000" w:themeColor="text1"/>
        </w:rPr>
        <w:lastRenderedPageBreak/>
        <w:t>Aber es geht noch weiter. Es gibt fortgeschrittene Formen des maschinellen Lernens, die die Lernmethode des menschlichen Gehirns nachahmen. Diese Formen übernehmen die Konzepte des Supervised, Unsupervised und Reinforcement Learnings und wenden sie in einem viel größeren Maß an. Dies wird als Deep Learning bezeichnet, genauso wie Neuronen im Gehirn zu einem riesigen Netzwerk verbunden sind. Verwendet Deep Learning künstliche neuronale Netzwerke mit mehreren Schichten. Deshalb der Begriff "deep" (tief). Diese Netzwerke können selbst lernen und Entscheidungen treffen. Faszinierend, nicht wahr?</w:t>
      </w:r>
    </w:p>
    <w:p w14:paraId="14294434" w14:textId="6C9F3DDC" w:rsidR="00C20F33" w:rsidRPr="00C20F33" w:rsidRDefault="00C20F33" w:rsidP="00C20F33">
      <w:pPr>
        <w:rPr>
          <w:rFonts w:ascii="Segoe UI" w:eastAsia="Segoe UI" w:hAnsi="Segoe UI" w:cs="Segoe UI"/>
          <w:b/>
          <w:bCs/>
          <w:i/>
          <w:iCs/>
          <w:color w:val="000000" w:themeColor="text1"/>
          <w:lang w:val="en-US"/>
        </w:rPr>
      </w:pPr>
      <w:r w:rsidRPr="00BE4E37">
        <w:rPr>
          <w:rFonts w:ascii="Segoe UI" w:eastAsia="Segoe UI" w:hAnsi="Segoe UI" w:cs="Segoe UI"/>
          <w:b/>
          <w:bCs/>
          <w:i/>
          <w:iCs/>
          <w:color w:val="000000" w:themeColor="text1"/>
          <w:lang w:val="en-US"/>
        </w:rPr>
        <w:t xml:space="preserve">[image on screen] </w:t>
      </w:r>
      <w:r w:rsidR="00901E6C" w:rsidRPr="00901E6C">
        <w:rPr>
          <w:rFonts w:ascii="Segoe UI" w:eastAsia="Segoe UI" w:hAnsi="Segoe UI" w:cs="Segoe UI"/>
          <w:b/>
          <w:bCs/>
          <w:i/>
          <w:iCs/>
          <w:color w:val="000000" w:themeColor="text1"/>
          <w:lang w:val="en-US"/>
        </w:rPr>
        <w:t>Eight circles arranged in three  rows connected with lines at the center</w:t>
      </w:r>
    </w:p>
    <w:p w14:paraId="0D0F7C62" w14:textId="77777777" w:rsidR="00C20F33" w:rsidRDefault="00C20F33" w:rsidP="00E64D51">
      <w:pPr>
        <w:rPr>
          <w:rFonts w:ascii="Segoe UI" w:eastAsia="Segoe UI" w:hAnsi="Segoe UI" w:cs="Segoe UI"/>
          <w:color w:val="000000" w:themeColor="text1"/>
        </w:rPr>
      </w:pPr>
    </w:p>
    <w:p w14:paraId="3BAFF2B8" w14:textId="40571957" w:rsidR="1BDC2DE8" w:rsidRDefault="00173822" w:rsidP="172FC58D">
      <w:pPr>
        <w:rPr>
          <w:rFonts w:ascii="Segoe UI" w:eastAsia="Segoe UI" w:hAnsi="Segoe UI" w:cs="Segoe UI"/>
          <w:b/>
          <w:bCs/>
          <w:color w:val="FF0000"/>
          <w:highlight w:val="yellow"/>
        </w:rPr>
      </w:pPr>
      <w:r>
        <w:rPr>
          <w:rFonts w:ascii="Segoe UI" w:eastAsia="Segoe UI" w:hAnsi="Segoe UI" w:cs="Segoe UI"/>
          <w:b/>
          <w:bCs/>
          <w:color w:val="FF0000"/>
          <w:highlight w:val="yellow"/>
        </w:rPr>
        <w:t>GERMAN</w:t>
      </w:r>
      <w:r w:rsidR="1BDC2DE8" w:rsidRPr="172FC58D">
        <w:rPr>
          <w:rFonts w:ascii="Segoe UI" w:eastAsia="Segoe UI" w:hAnsi="Segoe UI" w:cs="Segoe UI"/>
          <w:b/>
          <w:bCs/>
          <w:color w:val="FF0000"/>
          <w:highlight w:val="yellow"/>
        </w:rPr>
        <w:t xml:space="preserve"> VERSION</w:t>
      </w:r>
    </w:p>
    <w:p w14:paraId="01DE615E" w14:textId="70AB30E6" w:rsidR="172FC58D" w:rsidRDefault="172FC58D" w:rsidP="172FC58D">
      <w:pPr>
        <w:rPr>
          <w:rFonts w:ascii="Segoe UI" w:eastAsia="Segoe UI" w:hAnsi="Segoe UI" w:cs="Segoe UI"/>
          <w:color w:val="000000" w:themeColor="text1"/>
        </w:rPr>
      </w:pPr>
    </w:p>
    <w:p w14:paraId="77A4181D" w14:textId="15D12EF8" w:rsidR="00320DD0" w:rsidRDefault="00320DD0" w:rsidP="00320DD0">
      <w:pPr>
        <w:rPr>
          <w:rFonts w:ascii="Segoe UI" w:eastAsia="Segoe UI" w:hAnsi="Segoe UI" w:cs="Segoe UI"/>
          <w:color w:val="000000" w:themeColor="text1"/>
        </w:rPr>
      </w:pPr>
      <w:r>
        <w:rPr>
          <w:rFonts w:ascii="Segoe UI" w:eastAsia="Segoe UI" w:hAnsi="Segoe UI" w:cs="Segoe UI"/>
          <w:b/>
          <w:bCs/>
          <w:color w:val="000000" w:themeColor="text1"/>
        </w:rPr>
        <w:t>Kurs</w:t>
      </w:r>
      <w:r w:rsidRPr="131B025F">
        <w:rPr>
          <w:rFonts w:ascii="Segoe UI" w:eastAsia="Segoe UI" w:hAnsi="Segoe UI" w:cs="Segoe UI"/>
          <w:b/>
          <w:bCs/>
          <w:color w:val="000000" w:themeColor="text1"/>
        </w:rPr>
        <w:t xml:space="preserve"> </w:t>
      </w:r>
      <w:r>
        <w:rPr>
          <w:rFonts w:ascii="Segoe UI" w:eastAsia="Segoe UI" w:hAnsi="Segoe UI" w:cs="Segoe UI"/>
          <w:b/>
          <w:bCs/>
          <w:color w:val="000000" w:themeColor="text1"/>
        </w:rPr>
        <w:t>1</w:t>
      </w:r>
      <w:r w:rsidRPr="131B025F">
        <w:rPr>
          <w:rFonts w:ascii="Segoe UI" w:eastAsia="Segoe UI" w:hAnsi="Segoe UI" w:cs="Segoe UI"/>
          <w:b/>
          <w:bCs/>
          <w:color w:val="000000" w:themeColor="text1"/>
        </w:rPr>
        <w:t xml:space="preserve"> Video </w:t>
      </w:r>
      <w:r w:rsidR="008D4C2B">
        <w:rPr>
          <w:rFonts w:ascii="Segoe UI" w:eastAsia="Segoe UI" w:hAnsi="Segoe UI" w:cs="Segoe UI"/>
          <w:b/>
          <w:bCs/>
          <w:color w:val="000000" w:themeColor="text1"/>
        </w:rPr>
        <w:t>3</w:t>
      </w:r>
      <w:r w:rsidRPr="131B025F">
        <w:rPr>
          <w:rFonts w:ascii="Segoe UI" w:eastAsia="Segoe UI" w:hAnsi="Segoe UI" w:cs="Segoe UI"/>
          <w:b/>
          <w:bCs/>
          <w:color w:val="000000" w:themeColor="text1"/>
        </w:rPr>
        <w:t xml:space="preserve"> </w:t>
      </w:r>
      <w:r w:rsidR="008D4C2B">
        <w:rPr>
          <w:rFonts w:ascii="Segoe UI" w:eastAsia="Segoe UI" w:hAnsi="Segoe UI" w:cs="Segoe UI"/>
          <w:b/>
          <w:bCs/>
          <w:color w:val="000000" w:themeColor="text1"/>
        </w:rPr>
        <w:t>title title</w:t>
      </w:r>
    </w:p>
    <w:p w14:paraId="6984F487" w14:textId="58D684BF" w:rsidR="00901E6C" w:rsidRPr="00754A0D" w:rsidRDefault="00901E6C" w:rsidP="00901E6C">
      <w:pPr>
        <w:rPr>
          <w:rFonts w:ascii="Segoe UI" w:eastAsia="Segoe UI" w:hAnsi="Segoe UI" w:cs="Segoe UI"/>
          <w:b/>
          <w:bCs/>
          <w:i/>
          <w:iCs/>
          <w:color w:val="000000" w:themeColor="text1"/>
          <w:lang w:val="de-DE"/>
        </w:rPr>
      </w:pPr>
      <w:r w:rsidRPr="00E64D51">
        <w:rPr>
          <w:rFonts w:ascii="Segoe UI" w:eastAsia="Segoe UI" w:hAnsi="Segoe UI" w:cs="Segoe UI"/>
          <w:b/>
          <w:bCs/>
          <w:i/>
          <w:iCs/>
          <w:color w:val="000000" w:themeColor="text1"/>
          <w:lang w:val="de-DE"/>
        </w:rPr>
        <w:t>[</w:t>
      </w:r>
      <w:r>
        <w:rPr>
          <w:rFonts w:ascii="Segoe UI" w:eastAsia="Segoe UI" w:hAnsi="Segoe UI" w:cs="Segoe UI"/>
          <w:b/>
          <w:bCs/>
          <w:i/>
          <w:iCs/>
          <w:color w:val="000000" w:themeColor="text1"/>
          <w:lang w:val="de-DE"/>
        </w:rPr>
        <w:t>Bildschirminhalt</w:t>
      </w:r>
      <w:r w:rsidRPr="00E64D51">
        <w:rPr>
          <w:rFonts w:ascii="Segoe UI" w:eastAsia="Segoe UI" w:hAnsi="Segoe UI" w:cs="Segoe UI"/>
          <w:b/>
          <w:bCs/>
          <w:i/>
          <w:iCs/>
          <w:color w:val="000000" w:themeColor="text1"/>
          <w:lang w:val="de-DE"/>
        </w:rPr>
        <w:t xml:space="preserve">] </w:t>
      </w:r>
      <w:r>
        <w:rPr>
          <w:rFonts w:ascii="Segoe UI" w:eastAsia="Segoe UI" w:hAnsi="Segoe UI" w:cs="Segoe UI"/>
          <w:b/>
          <w:bCs/>
          <w:i/>
          <w:iCs/>
          <w:color w:val="000000" w:themeColor="text1"/>
          <w:lang w:val="de-DE"/>
        </w:rPr>
        <w:t>sichtbarer Text</w:t>
      </w:r>
      <w:r w:rsidRPr="00E64D51">
        <w:rPr>
          <w:rFonts w:ascii="Segoe UI" w:eastAsia="Segoe UI" w:hAnsi="Segoe UI" w:cs="Segoe UI"/>
          <w:b/>
          <w:bCs/>
          <w:i/>
          <w:iCs/>
          <w:color w:val="000000" w:themeColor="text1"/>
          <w:lang w:val="de-DE"/>
        </w:rPr>
        <w:t xml:space="preserve"> </w:t>
      </w:r>
      <w:r w:rsidRPr="00754A0D">
        <w:rPr>
          <w:rFonts w:ascii="Segoe UI" w:eastAsia="Segoe UI" w:hAnsi="Segoe UI" w:cs="Segoe UI"/>
          <w:b/>
          <w:bCs/>
          <w:i/>
          <w:iCs/>
          <w:color w:val="000000" w:themeColor="text1"/>
          <w:lang w:val="de-DE"/>
        </w:rPr>
        <w:t>"</w:t>
      </w:r>
      <w:r w:rsidRPr="00A51350">
        <w:t xml:space="preserve"> </w:t>
      </w:r>
      <w:r w:rsidRPr="00754A0D">
        <w:rPr>
          <w:rFonts w:ascii="Segoe UI" w:eastAsia="Segoe UI" w:hAnsi="Segoe UI" w:cs="Segoe UI"/>
          <w:b/>
          <w:bCs/>
          <w:i/>
          <w:iCs/>
          <w:color w:val="000000" w:themeColor="text1"/>
          <w:lang w:val="de-DE"/>
        </w:rPr>
        <w:t xml:space="preserve">Arten von </w:t>
      </w:r>
      <w:r>
        <w:rPr>
          <w:rFonts w:ascii="Segoe UI" w:eastAsia="Segoe UI" w:hAnsi="Segoe UI" w:cs="Segoe UI"/>
          <w:b/>
          <w:bCs/>
          <w:i/>
          <w:iCs/>
          <w:color w:val="000000" w:themeColor="text1"/>
          <w:lang w:val="de-DE"/>
        </w:rPr>
        <w:t>M</w:t>
      </w:r>
      <w:r w:rsidRPr="00754A0D">
        <w:rPr>
          <w:rFonts w:ascii="Segoe UI" w:eastAsia="Segoe UI" w:hAnsi="Segoe UI" w:cs="Segoe UI"/>
          <w:b/>
          <w:bCs/>
          <w:i/>
          <w:iCs/>
          <w:color w:val="000000" w:themeColor="text1"/>
          <w:lang w:val="de-DE"/>
        </w:rPr>
        <w:t>aschinellem Lernen”</w:t>
      </w:r>
    </w:p>
    <w:p w14:paraId="2CA5C103" w14:textId="0DEA0FFA" w:rsidR="00901E6C" w:rsidRDefault="00901E6C" w:rsidP="00901E6C">
      <w:pPr>
        <w:rPr>
          <w:rFonts w:ascii="Segoe UI" w:eastAsia="Segoe UI" w:hAnsi="Segoe UI" w:cs="Segoe UI"/>
          <w:color w:val="000000" w:themeColor="text1"/>
        </w:rPr>
      </w:pPr>
      <w:r w:rsidRPr="172FC58D">
        <w:rPr>
          <w:rFonts w:ascii="Segoe UI" w:eastAsia="Segoe UI" w:hAnsi="Segoe UI" w:cs="Segoe UI"/>
          <w:color w:val="000000" w:themeColor="text1"/>
        </w:rPr>
        <w:t xml:space="preserve">Voice over: </w:t>
      </w:r>
      <w:r w:rsidRPr="00F11C12">
        <w:rPr>
          <w:rFonts w:ascii="Segoe UI" w:eastAsia="Segoe UI" w:hAnsi="Segoe UI" w:cs="Segoe UI"/>
          <w:color w:val="000000" w:themeColor="text1"/>
        </w:rPr>
        <w:t xml:space="preserve">Arten von </w:t>
      </w:r>
      <w:r>
        <w:rPr>
          <w:rFonts w:ascii="Segoe UI" w:eastAsia="Segoe UI" w:hAnsi="Segoe UI" w:cs="Segoe UI"/>
          <w:color w:val="000000" w:themeColor="text1"/>
        </w:rPr>
        <w:t>M</w:t>
      </w:r>
      <w:r w:rsidRPr="00F11C12">
        <w:rPr>
          <w:rFonts w:ascii="Segoe UI" w:eastAsia="Segoe UI" w:hAnsi="Segoe UI" w:cs="Segoe UI"/>
          <w:color w:val="000000" w:themeColor="text1"/>
        </w:rPr>
        <w:t>aschinellem Lernen. Haben Sie sich jemals gefragt, wie Sie gelernt haben, Fahrrad zu fahren oder ein Instrument zu spielen? Es geht darum, aus Erfahrung zu lernen, oder? Computer können das auch. Sie können auf drei Arten lernen. Supervised, Unsupervised und Reinforcement Learning. Sehen wir uns dazu eine einfache Analogie an: Fussballspielen lernen.</w:t>
      </w:r>
    </w:p>
    <w:p w14:paraId="6DEA69C7" w14:textId="76DF7D31" w:rsidR="00901E6C" w:rsidRPr="00901E6C" w:rsidRDefault="00901E6C" w:rsidP="00901E6C">
      <w:pPr>
        <w:rPr>
          <w:rFonts w:ascii="Segoe UI" w:eastAsia="Segoe UI" w:hAnsi="Segoe UI" w:cs="Segoe UI"/>
          <w:b/>
          <w:bCs/>
          <w:i/>
          <w:iCs/>
          <w:color w:val="000000" w:themeColor="text1"/>
          <w:lang w:val="de-DE"/>
        </w:rPr>
      </w:pPr>
      <w:r w:rsidRPr="00901E6C">
        <w:rPr>
          <w:rFonts w:ascii="Segoe UI" w:eastAsia="Segoe UI" w:hAnsi="Segoe UI" w:cs="Segoe UI"/>
          <w:b/>
          <w:bCs/>
          <w:i/>
          <w:iCs/>
          <w:color w:val="000000" w:themeColor="text1"/>
          <w:lang w:val="de-DE"/>
        </w:rPr>
        <w:t>[Bildschirminhalt] Ein Symbol von Menschen mit einem Fußball auf dem Fußballfeld</w:t>
      </w:r>
    </w:p>
    <w:p w14:paraId="54E8E164" w14:textId="2555A7C2" w:rsidR="00901E6C" w:rsidRDefault="002C207E" w:rsidP="00901E6C">
      <w:pPr>
        <w:rPr>
          <w:rFonts w:ascii="Segoe UI" w:eastAsia="Segoe UI" w:hAnsi="Segoe UI" w:cs="Segoe UI"/>
          <w:color w:val="000000" w:themeColor="text1"/>
        </w:rPr>
      </w:pPr>
      <w:r>
        <w:rPr>
          <w:rFonts w:ascii="Segoe UI" w:eastAsia="Segoe UI" w:hAnsi="Segoe UI" w:cs="Segoe UI"/>
          <w:color w:val="000000" w:themeColor="text1"/>
        </w:rPr>
        <w:t>Im</w:t>
      </w:r>
      <w:r w:rsidR="00901E6C" w:rsidRPr="00F11C12">
        <w:rPr>
          <w:rFonts w:ascii="Segoe UI" w:eastAsia="Segoe UI" w:hAnsi="Segoe UI" w:cs="Segoe UI"/>
          <w:color w:val="000000" w:themeColor="text1"/>
        </w:rPr>
        <w:t xml:space="preserve"> ersten Szenario haben Sie einen Trainer, der Sie überwacht und Ihnen alle Regeln beibringt. Er erklärt ausführlich, dass Sie den Ball ins Tor schießen und dass Sie den Ball mit den Händen einwerfen müssen, wenn er über die Seitenlinie ins Aus geht. Er erklärt alle Regeln, wie viele Spielende es gibt, wie lange das Spiel dauert. Und so weiter. In diesem Fall haben Sie eine Person, die sie beaufsichtigt und Ihnen alle Spielregeln beibringt. Dies ist ähnlich wie beim Supervised Learning.</w:t>
      </w:r>
    </w:p>
    <w:p w14:paraId="051B9AF7" w14:textId="4CCD8AE3" w:rsidR="00901E6C" w:rsidRPr="00901E6C" w:rsidRDefault="00901E6C" w:rsidP="00901E6C">
      <w:pPr>
        <w:rPr>
          <w:rFonts w:ascii="Segoe UI" w:eastAsia="Segoe UI" w:hAnsi="Segoe UI" w:cs="Segoe UI"/>
          <w:b/>
          <w:bCs/>
          <w:i/>
          <w:iCs/>
          <w:color w:val="000000" w:themeColor="text1"/>
          <w:lang w:val="de-DE"/>
        </w:rPr>
      </w:pPr>
      <w:r w:rsidRPr="00901E6C">
        <w:rPr>
          <w:rFonts w:ascii="Segoe UI" w:eastAsia="Segoe UI" w:hAnsi="Segoe UI" w:cs="Segoe UI"/>
          <w:b/>
          <w:bCs/>
          <w:i/>
          <w:iCs/>
          <w:color w:val="000000" w:themeColor="text1"/>
          <w:lang w:val="de-DE"/>
        </w:rPr>
        <w:t>[Bildschirminhalt] Rechts ein Buch mit einer Überwachungskamera</w:t>
      </w:r>
    </w:p>
    <w:p w14:paraId="0F149CD9" w14:textId="621188C7" w:rsidR="00901E6C" w:rsidRDefault="00901E6C" w:rsidP="00901E6C">
      <w:pPr>
        <w:rPr>
          <w:rFonts w:ascii="Segoe UI" w:eastAsia="Segoe UI" w:hAnsi="Segoe UI" w:cs="Segoe UI"/>
          <w:color w:val="000000" w:themeColor="text1"/>
        </w:rPr>
      </w:pPr>
      <w:r w:rsidRPr="00F11C12">
        <w:rPr>
          <w:rFonts w:ascii="Segoe UI" w:eastAsia="Segoe UI" w:hAnsi="Segoe UI" w:cs="Segoe UI"/>
          <w:color w:val="000000" w:themeColor="text1"/>
        </w:rPr>
        <w:t xml:space="preserve">Im zweiten Szenario sind Sie auf sich allein gestellt. Sie fangen an, jeden Donnerstag und Sonntag zu den Spielen zu gehen. Zunächst verstehen Sie vieles nicht. Warum verwenden Spielende von der Seitenlinie aus ihre Hände in einem Spiel, das hauptsächlich mit den Füßen gespielt wird? Warum jubelt die Menge, wenn der Ball </w:t>
      </w:r>
      <w:r w:rsidRPr="00F11C12">
        <w:rPr>
          <w:rFonts w:ascii="Segoe UI" w:eastAsia="Segoe UI" w:hAnsi="Segoe UI" w:cs="Segoe UI"/>
          <w:color w:val="000000" w:themeColor="text1"/>
        </w:rPr>
        <w:lastRenderedPageBreak/>
        <w:t>ins Netz geht? Und warum regt sie sich auf, wenn nicht? Aber während sie alles beobachten, erkennen sie langsam Muster und verstehen die Dynamik des Spiels immer besser. Dies ist ähnlich wie beim Unsupervised Learning.</w:t>
      </w:r>
    </w:p>
    <w:p w14:paraId="24D1DD44" w14:textId="1B1D5889" w:rsidR="00901E6C" w:rsidRPr="00901E6C" w:rsidRDefault="00901E6C" w:rsidP="00901E6C">
      <w:pPr>
        <w:rPr>
          <w:rFonts w:ascii="Segoe UI" w:eastAsia="Segoe UI" w:hAnsi="Segoe UI" w:cs="Segoe UI"/>
          <w:b/>
          <w:bCs/>
          <w:i/>
          <w:iCs/>
          <w:color w:val="000000" w:themeColor="text1"/>
          <w:lang w:val="de-DE"/>
        </w:rPr>
      </w:pPr>
      <w:r w:rsidRPr="00E64D51">
        <w:rPr>
          <w:rFonts w:ascii="Segoe UI" w:eastAsia="Segoe UI" w:hAnsi="Segoe UI" w:cs="Segoe UI"/>
          <w:b/>
          <w:bCs/>
          <w:i/>
          <w:iCs/>
          <w:color w:val="000000" w:themeColor="text1"/>
          <w:lang w:val="de-DE"/>
        </w:rPr>
        <w:t>[</w:t>
      </w:r>
      <w:r>
        <w:rPr>
          <w:rFonts w:ascii="Segoe UI" w:eastAsia="Segoe UI" w:hAnsi="Segoe UI" w:cs="Segoe UI"/>
          <w:b/>
          <w:bCs/>
          <w:i/>
          <w:iCs/>
          <w:color w:val="000000" w:themeColor="text1"/>
          <w:lang w:val="de-DE"/>
        </w:rPr>
        <w:t>Bildschirminhalt</w:t>
      </w:r>
      <w:r w:rsidRPr="00E64D51">
        <w:rPr>
          <w:rFonts w:ascii="Segoe UI" w:eastAsia="Segoe UI" w:hAnsi="Segoe UI" w:cs="Segoe UI"/>
          <w:b/>
          <w:bCs/>
          <w:i/>
          <w:iCs/>
          <w:color w:val="000000" w:themeColor="text1"/>
          <w:lang w:val="de-DE"/>
        </w:rPr>
        <w:t xml:space="preserve">] </w:t>
      </w:r>
      <w:r w:rsidRPr="00901E6C">
        <w:rPr>
          <w:rFonts w:ascii="Segoe UI" w:eastAsia="Segoe UI" w:hAnsi="Segoe UI" w:cs="Segoe UI"/>
          <w:b/>
          <w:bCs/>
          <w:i/>
          <w:iCs/>
          <w:color w:val="000000" w:themeColor="text1"/>
          <w:lang w:val="de-DE"/>
        </w:rPr>
        <w:t>Mehrere Bälle auf einem grünen Feld</w:t>
      </w:r>
    </w:p>
    <w:p w14:paraId="22224888" w14:textId="55B92930" w:rsidR="00901E6C" w:rsidRDefault="00901E6C" w:rsidP="00901E6C">
      <w:pPr>
        <w:rPr>
          <w:rFonts w:ascii="Segoe UI" w:eastAsia="Segoe UI" w:hAnsi="Segoe UI" w:cs="Segoe UI"/>
          <w:color w:val="000000" w:themeColor="text1"/>
        </w:rPr>
      </w:pPr>
      <w:r w:rsidRPr="00F11C12">
        <w:rPr>
          <w:rFonts w:ascii="Segoe UI" w:eastAsia="Segoe UI" w:hAnsi="Segoe UI" w:cs="Segoe UI"/>
          <w:color w:val="000000" w:themeColor="text1"/>
        </w:rPr>
        <w:t>Betrachten wir nun ein drittes Szenario für das Reinforcement Learning. Stellen Sie sich vor, Sie üben Elfmeterschießen. Jedes Mal, wenn Sie einen Elfmeter verwandeln, freuen Sie sich, was eine positive Folge ist. Jedes Mal, wenn Sie verschießen, sind Sie enttäuscht, was eine negative Folge ist. Im Laufe der Zeit verbessern Sie Ihre Fähigkeit, Elfmeter zu schießen, indem Sie verschiedene Schusstechnik ausprobieren und aus den Folgen lernen. Denken Sie daran: Maschinelles Lernen ist Teil der KI, aber KI ist nicht nur maschinelles Lernen. Maschinelles Lernen kann in diese Arten unterteilt werden: Supervised, Unsupervised und Reinforcement Learning.</w:t>
      </w:r>
    </w:p>
    <w:p w14:paraId="1845402E" w14:textId="5D13F67B" w:rsidR="00901E6C" w:rsidRPr="00901E6C" w:rsidRDefault="00901E6C" w:rsidP="00901E6C">
      <w:pPr>
        <w:rPr>
          <w:rFonts w:ascii="Segoe UI" w:eastAsia="Segoe UI" w:hAnsi="Segoe UI" w:cs="Segoe UI"/>
          <w:b/>
          <w:bCs/>
          <w:i/>
          <w:iCs/>
          <w:color w:val="000000" w:themeColor="text1"/>
          <w:lang w:val="de-DE"/>
        </w:rPr>
      </w:pPr>
      <w:r w:rsidRPr="00901E6C">
        <w:rPr>
          <w:rFonts w:ascii="Segoe UI" w:eastAsia="Segoe UI" w:hAnsi="Segoe UI" w:cs="Segoe UI"/>
          <w:b/>
          <w:bCs/>
          <w:i/>
          <w:iCs/>
          <w:color w:val="000000" w:themeColor="text1"/>
          <w:lang w:val="de-DE"/>
        </w:rPr>
        <w:t>[Bildschirminhalt] Zahnräder verbunden mit drei Symbolen für Maschinelles Lernen</w:t>
      </w:r>
    </w:p>
    <w:p w14:paraId="33BBF616" w14:textId="3B6DE9AF" w:rsidR="00901E6C" w:rsidRDefault="00901E6C" w:rsidP="00901E6C">
      <w:pPr>
        <w:rPr>
          <w:rFonts w:ascii="Segoe UI" w:eastAsia="Segoe UI" w:hAnsi="Segoe UI" w:cs="Segoe UI"/>
          <w:color w:val="000000" w:themeColor="text1"/>
        </w:rPr>
      </w:pPr>
      <w:r w:rsidRPr="00F11C12">
        <w:rPr>
          <w:rFonts w:ascii="Segoe UI" w:eastAsia="Segoe UI" w:hAnsi="Segoe UI" w:cs="Segoe UI"/>
          <w:color w:val="000000" w:themeColor="text1"/>
        </w:rPr>
        <w:t>Aber es geht noch weiter. Es gibt fortgeschrittene Formen des maschinellen Lernens, die die Lernmethode des menschlichen Gehirns nachahmen. Diese Formen übernehmen die Konzepte des Supervised, Unsupervised und Reinforcement Learnings und wenden sie in einem viel größeren Maß an. Dies wird als Deep Learning bezeichnet, genauso wie Neuronen im Gehirn zu einem riesigen Netzwerk verbunden sind. Verwendet Deep Learning künstliche neuronale Netzwerke mit mehreren Schichten. Deshalb der Begriff "deep" (tief). Diese Netzwerke können selbst lernen und Entscheidungen treffen. Faszinierend, nicht wahr?</w:t>
      </w:r>
    </w:p>
    <w:p w14:paraId="5CB45AC8" w14:textId="0E0B8FBD" w:rsidR="00901E6C" w:rsidRDefault="00901E6C" w:rsidP="008D4C2B">
      <w:pPr>
        <w:rPr>
          <w:rFonts w:ascii="Segoe UI" w:eastAsia="Segoe UI" w:hAnsi="Segoe UI" w:cs="Segoe UI"/>
          <w:b/>
          <w:bCs/>
          <w:i/>
          <w:iCs/>
          <w:color w:val="000000" w:themeColor="text1"/>
          <w:lang w:val="de-DE"/>
        </w:rPr>
      </w:pPr>
      <w:r w:rsidRPr="00901E6C">
        <w:rPr>
          <w:rFonts w:ascii="Segoe UI" w:eastAsia="Segoe UI" w:hAnsi="Segoe UI" w:cs="Segoe UI"/>
          <w:b/>
          <w:bCs/>
          <w:i/>
          <w:iCs/>
          <w:color w:val="000000" w:themeColor="text1"/>
          <w:lang w:val="de-DE"/>
        </w:rPr>
        <w:t>[Bildschirminhalt] Acht Kreise in drei Reihen, die durch Pfeile verbunden sind</w:t>
      </w:r>
    </w:p>
    <w:p w14:paraId="6A089CAA" w14:textId="0F86BEF5" w:rsidR="00EB26DC" w:rsidRDefault="00EB26DC" w:rsidP="2DC08EDE">
      <w:pPr>
        <w:rPr>
          <w:rFonts w:ascii="Aptos" w:eastAsia="Aptos" w:hAnsi="Aptos" w:cs="Aptos"/>
          <w:color w:val="000000" w:themeColor="text1"/>
        </w:rPr>
      </w:pPr>
    </w:p>
    <w:p w14:paraId="5B6D7015" w14:textId="47ECBACC" w:rsidR="00EB26DC" w:rsidRDefault="00EB26DC" w:rsidP="2DC08EDE">
      <w:pPr>
        <w:rPr>
          <w:rFonts w:ascii="Aptos" w:eastAsia="Aptos" w:hAnsi="Aptos" w:cs="Aptos"/>
          <w:color w:val="000000" w:themeColor="text1"/>
        </w:rPr>
      </w:pPr>
    </w:p>
    <w:p w14:paraId="4CB99D6E" w14:textId="1F984936" w:rsidR="00EB26DC" w:rsidRDefault="00EB26DC" w:rsidP="2DC08EDE">
      <w:pPr>
        <w:rPr>
          <w:rFonts w:ascii="Aptos" w:eastAsia="Aptos" w:hAnsi="Aptos" w:cs="Aptos"/>
          <w:color w:val="000000" w:themeColor="text1"/>
        </w:rPr>
      </w:pPr>
    </w:p>
    <w:p w14:paraId="5C1A07E2" w14:textId="424220E0" w:rsidR="00EB26DC" w:rsidRDefault="00EB26DC" w:rsidP="2DC08EDE"/>
    <w:sectPr w:rsidR="00EB26D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60CD59"/>
    <w:rsid w:val="00006C32"/>
    <w:rsid w:val="00045E4D"/>
    <w:rsid w:val="00073EDE"/>
    <w:rsid w:val="000B46AF"/>
    <w:rsid w:val="000E419C"/>
    <w:rsid w:val="00173822"/>
    <w:rsid w:val="0017619F"/>
    <w:rsid w:val="002046C2"/>
    <w:rsid w:val="00221EB8"/>
    <w:rsid w:val="00276B10"/>
    <w:rsid w:val="002C207E"/>
    <w:rsid w:val="0031172A"/>
    <w:rsid w:val="00320DD0"/>
    <w:rsid w:val="003453FA"/>
    <w:rsid w:val="003570FF"/>
    <w:rsid w:val="00360F1D"/>
    <w:rsid w:val="0036627E"/>
    <w:rsid w:val="003C3C81"/>
    <w:rsid w:val="003F1073"/>
    <w:rsid w:val="004069E4"/>
    <w:rsid w:val="004461A5"/>
    <w:rsid w:val="004529FB"/>
    <w:rsid w:val="00456DAB"/>
    <w:rsid w:val="004C5200"/>
    <w:rsid w:val="004E50B4"/>
    <w:rsid w:val="00557D62"/>
    <w:rsid w:val="0060626F"/>
    <w:rsid w:val="00665999"/>
    <w:rsid w:val="00684DDA"/>
    <w:rsid w:val="006C3573"/>
    <w:rsid w:val="00705B91"/>
    <w:rsid w:val="00740F25"/>
    <w:rsid w:val="00754A0D"/>
    <w:rsid w:val="0077733A"/>
    <w:rsid w:val="007B3FF4"/>
    <w:rsid w:val="00823510"/>
    <w:rsid w:val="00861FD4"/>
    <w:rsid w:val="008843CD"/>
    <w:rsid w:val="008C6C0D"/>
    <w:rsid w:val="008D4C2B"/>
    <w:rsid w:val="008F1651"/>
    <w:rsid w:val="00901E6C"/>
    <w:rsid w:val="00912461"/>
    <w:rsid w:val="009323DE"/>
    <w:rsid w:val="009977F0"/>
    <w:rsid w:val="009A6A80"/>
    <w:rsid w:val="009C62C4"/>
    <w:rsid w:val="009C7D5D"/>
    <w:rsid w:val="009D2960"/>
    <w:rsid w:val="00A51350"/>
    <w:rsid w:val="00A625AD"/>
    <w:rsid w:val="00ACB2E5"/>
    <w:rsid w:val="00B13BEF"/>
    <w:rsid w:val="00B23A29"/>
    <w:rsid w:val="00B81E19"/>
    <w:rsid w:val="00BC7D28"/>
    <w:rsid w:val="00BE4E37"/>
    <w:rsid w:val="00C20F33"/>
    <w:rsid w:val="00C54E22"/>
    <w:rsid w:val="00CC5A4B"/>
    <w:rsid w:val="00D2783F"/>
    <w:rsid w:val="00D30578"/>
    <w:rsid w:val="00D33338"/>
    <w:rsid w:val="00D82C87"/>
    <w:rsid w:val="00D94210"/>
    <w:rsid w:val="00E02E39"/>
    <w:rsid w:val="00E64D51"/>
    <w:rsid w:val="00E743FF"/>
    <w:rsid w:val="00EB26DC"/>
    <w:rsid w:val="00EF70F1"/>
    <w:rsid w:val="00F06AA0"/>
    <w:rsid w:val="00F11C12"/>
    <w:rsid w:val="00F44E8A"/>
    <w:rsid w:val="00FE514C"/>
    <w:rsid w:val="00FF3B8F"/>
    <w:rsid w:val="01CC4B79"/>
    <w:rsid w:val="0517EEE4"/>
    <w:rsid w:val="05963221"/>
    <w:rsid w:val="05F4901D"/>
    <w:rsid w:val="06D01968"/>
    <w:rsid w:val="0764406D"/>
    <w:rsid w:val="08401B37"/>
    <w:rsid w:val="091BB927"/>
    <w:rsid w:val="0ABE46FD"/>
    <w:rsid w:val="0B761132"/>
    <w:rsid w:val="0C0FC6DE"/>
    <w:rsid w:val="0C22FB2D"/>
    <w:rsid w:val="0EDB4BCA"/>
    <w:rsid w:val="0F5960A5"/>
    <w:rsid w:val="131B025F"/>
    <w:rsid w:val="1384C45A"/>
    <w:rsid w:val="151D6F4F"/>
    <w:rsid w:val="15B570D6"/>
    <w:rsid w:val="15B9779E"/>
    <w:rsid w:val="16C0E946"/>
    <w:rsid w:val="172FC58D"/>
    <w:rsid w:val="17B6931B"/>
    <w:rsid w:val="18ED1198"/>
    <w:rsid w:val="1A391D2E"/>
    <w:rsid w:val="1B2F2BB6"/>
    <w:rsid w:val="1BDC2DE8"/>
    <w:rsid w:val="1CC2A1E3"/>
    <w:rsid w:val="1D2CD794"/>
    <w:rsid w:val="1E35E61C"/>
    <w:rsid w:val="1E8176A4"/>
    <w:rsid w:val="1F123F3F"/>
    <w:rsid w:val="202A3ACF"/>
    <w:rsid w:val="2072EFD6"/>
    <w:rsid w:val="20EC062F"/>
    <w:rsid w:val="217F3043"/>
    <w:rsid w:val="21998194"/>
    <w:rsid w:val="21E50B51"/>
    <w:rsid w:val="224E6D66"/>
    <w:rsid w:val="23038A6F"/>
    <w:rsid w:val="24F6824D"/>
    <w:rsid w:val="250D94EC"/>
    <w:rsid w:val="27908470"/>
    <w:rsid w:val="28337AA5"/>
    <w:rsid w:val="28CABE85"/>
    <w:rsid w:val="29A57E97"/>
    <w:rsid w:val="2B414EF8"/>
    <w:rsid w:val="2C7D6F33"/>
    <w:rsid w:val="2D157D63"/>
    <w:rsid w:val="2D5A5B74"/>
    <w:rsid w:val="2DC08EDE"/>
    <w:rsid w:val="2E03E805"/>
    <w:rsid w:val="30F8F434"/>
    <w:rsid w:val="315D213D"/>
    <w:rsid w:val="3212F396"/>
    <w:rsid w:val="3217075B"/>
    <w:rsid w:val="322D4D98"/>
    <w:rsid w:val="33BBFEC8"/>
    <w:rsid w:val="33C71977"/>
    <w:rsid w:val="3628B22F"/>
    <w:rsid w:val="3862649D"/>
    <w:rsid w:val="38EA3879"/>
    <w:rsid w:val="3AC63B0B"/>
    <w:rsid w:val="3CA3AFAE"/>
    <w:rsid w:val="3D2A1CB3"/>
    <w:rsid w:val="3D52E835"/>
    <w:rsid w:val="3DA0EB71"/>
    <w:rsid w:val="3DB131A7"/>
    <w:rsid w:val="3EDF44E1"/>
    <w:rsid w:val="3F9ECBF3"/>
    <w:rsid w:val="40F3E1BA"/>
    <w:rsid w:val="41A6B348"/>
    <w:rsid w:val="41CEA1CC"/>
    <w:rsid w:val="426C3B45"/>
    <w:rsid w:val="432EA151"/>
    <w:rsid w:val="446049AB"/>
    <w:rsid w:val="44F16918"/>
    <w:rsid w:val="4688EA92"/>
    <w:rsid w:val="472ECB13"/>
    <w:rsid w:val="4749FAE1"/>
    <w:rsid w:val="476A8123"/>
    <w:rsid w:val="484EFB0D"/>
    <w:rsid w:val="492173E5"/>
    <w:rsid w:val="4948E1C1"/>
    <w:rsid w:val="49757666"/>
    <w:rsid w:val="4B58BD0E"/>
    <w:rsid w:val="4CBD4051"/>
    <w:rsid w:val="4D9CE242"/>
    <w:rsid w:val="4DF6836B"/>
    <w:rsid w:val="4E7C8AC8"/>
    <w:rsid w:val="4F60CD59"/>
    <w:rsid w:val="50122637"/>
    <w:rsid w:val="503EE3AE"/>
    <w:rsid w:val="51238FCB"/>
    <w:rsid w:val="512C85CA"/>
    <w:rsid w:val="5134A526"/>
    <w:rsid w:val="54B39AED"/>
    <w:rsid w:val="55268B47"/>
    <w:rsid w:val="55F700EE"/>
    <w:rsid w:val="56E9FC26"/>
    <w:rsid w:val="578AFE82"/>
    <w:rsid w:val="58B1E3AB"/>
    <w:rsid w:val="59A78BCB"/>
    <w:rsid w:val="5AA8CAFC"/>
    <w:rsid w:val="5AC09C4E"/>
    <w:rsid w:val="5BBE3504"/>
    <w:rsid w:val="5F5BEC35"/>
    <w:rsid w:val="60FFA518"/>
    <w:rsid w:val="62E6677B"/>
    <w:rsid w:val="657C7547"/>
    <w:rsid w:val="6581A046"/>
    <w:rsid w:val="6620CB07"/>
    <w:rsid w:val="678859BE"/>
    <w:rsid w:val="67A6A273"/>
    <w:rsid w:val="681B5EF1"/>
    <w:rsid w:val="68C951F3"/>
    <w:rsid w:val="6B47AB26"/>
    <w:rsid w:val="6BD4D31D"/>
    <w:rsid w:val="6E527E7A"/>
    <w:rsid w:val="6FEB60AF"/>
    <w:rsid w:val="7171300F"/>
    <w:rsid w:val="71948D10"/>
    <w:rsid w:val="755705A9"/>
    <w:rsid w:val="769D3DC1"/>
    <w:rsid w:val="770C8744"/>
    <w:rsid w:val="77A0C7CF"/>
    <w:rsid w:val="78AA96FE"/>
    <w:rsid w:val="78EA043B"/>
    <w:rsid w:val="7A7DC04A"/>
    <w:rsid w:val="7C33093D"/>
    <w:rsid w:val="7CA26E0A"/>
    <w:rsid w:val="7D425F7E"/>
    <w:rsid w:val="7D751222"/>
    <w:rsid w:val="7F5ECC74"/>
    <w:rsid w:val="7FA8CFF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0CD59"/>
  <w15:chartTrackingRefBased/>
  <w15:docId w15:val="{CFE1C29E-9568-4DF9-9313-5967CE68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046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ba6fb05-2454-4897-83f0-0325319ed6bf" xsi:nil="true"/>
    <lcf76f155ced4ddcb4097134ff3c332f xmlns="1c1ed874-d8f7-4598-b377-f6678ae0fe42">
      <Terms xmlns="http://schemas.microsoft.com/office/infopath/2007/PartnerControls"/>
    </lcf76f155ced4ddcb4097134ff3c332f>
    <SharedWithUsers xmlns="eba6fb05-2454-4897-83f0-0325319ed6bf">
      <UserInfo>
        <DisplayName/>
        <AccountId xsi:nil="true"/>
        <AccountType/>
      </UserInfo>
    </SharedWithUsers>
    <MediaLengthInSeconds xmlns="1c1ed874-d8f7-4598-b377-f6678ae0fe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E436E3C400EF4F93E3F35BBA07D31A" ma:contentTypeVersion="18" ma:contentTypeDescription="Create a new document." ma:contentTypeScope="" ma:versionID="830991bf4a04dfae0f6158b2e5622624">
  <xsd:schema xmlns:xsd="http://www.w3.org/2001/XMLSchema" xmlns:xs="http://www.w3.org/2001/XMLSchema" xmlns:p="http://schemas.microsoft.com/office/2006/metadata/properties" xmlns:ns1="http://schemas.microsoft.com/sharepoint/v3" xmlns:ns2="1c1ed874-d8f7-4598-b377-f6678ae0fe42" xmlns:ns3="eba6fb05-2454-4897-83f0-0325319ed6bf" targetNamespace="http://schemas.microsoft.com/office/2006/metadata/properties" ma:root="true" ma:fieldsID="af2c6e819e30d1401dd5d344f558ed30" ns1:_="" ns2:_="" ns3:_="">
    <xsd:import namespace="http://schemas.microsoft.com/sharepoint/v3"/>
    <xsd:import namespace="1c1ed874-d8f7-4598-b377-f6678ae0fe42"/>
    <xsd:import namespace="eba6fb05-2454-4897-83f0-0325319ed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ed874-d8f7-4598-b377-f6678ae0f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DocTags" ma:index="25"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6fb05-2454-4897-83f0-0325319ed6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682233-2fd1-4216-8a24-c64ede77eab4}" ma:internalName="TaxCatchAll" ma:showField="CatchAllData" ma:web="eba6fb05-2454-4897-83f0-0325319e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C38A91-0A99-41E8-AEE0-B63982B791CA}">
  <ds:schemaRefs>
    <ds:schemaRef ds:uri="http://schemas.microsoft.com/office/2006/metadata/properties"/>
    <ds:schemaRef ds:uri="http://schemas.microsoft.com/office/infopath/2007/PartnerControls"/>
    <ds:schemaRef ds:uri="http://schemas.microsoft.com/sharepoint/v3"/>
    <ds:schemaRef ds:uri="230e9df3-be65-4c73-a93b-d1236ebd677e"/>
    <ds:schemaRef ds:uri="190fbe1c-f6d7-450f-b880-6b51ba2d4a55"/>
    <ds:schemaRef ds:uri="12fce978-23e1-42c5-82fd-0b8cde7c3144"/>
  </ds:schemaRefs>
</ds:datastoreItem>
</file>

<file path=customXml/itemProps2.xml><?xml version="1.0" encoding="utf-8"?>
<ds:datastoreItem xmlns:ds="http://schemas.openxmlformats.org/officeDocument/2006/customXml" ds:itemID="{8867499E-6AE0-49D4-ADA6-7CA3728BCB26}">
  <ds:schemaRefs>
    <ds:schemaRef ds:uri="http://schemas.microsoft.com/sharepoint/v3/contenttype/forms"/>
  </ds:schemaRefs>
</ds:datastoreItem>
</file>

<file path=customXml/itemProps3.xml><?xml version="1.0" encoding="utf-8"?>
<ds:datastoreItem xmlns:ds="http://schemas.openxmlformats.org/officeDocument/2006/customXml" ds:itemID="{B74C27FE-930C-4119-944F-20F42FD08C2A}"/>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57</TotalTime>
  <Pages>3</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Matías Abramowicz (OML  INC)</dc:creator>
  <cp:keywords/>
  <dc:description/>
  <cp:lastModifiedBy>Gerhard Koren</cp:lastModifiedBy>
  <cp:revision>75</cp:revision>
  <dcterms:created xsi:type="dcterms:W3CDTF">2023-11-28T13:32:00Z</dcterms:created>
  <dcterms:modified xsi:type="dcterms:W3CDTF">2024-06-02T11:40:00Z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0x010100EFE436E3C400EF4F93E3F35BBA07D31A</vt:lpwstr>
  </property>
  <property fmtid="{D5CDD505-2E9C-101B-9397-08002B2CF9AE}" pid="3" name="MediaServiceImageTags">
    <vt:lpwstr/>
  </property>
  <property fmtid="{D5CDD505-2E9C-101B-9397-08002B2CF9AE}" pid="4" name="Order">
    <vt:r8>71107100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