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Fonts w:ascii="Segoe UI" w:hAnsi="Segoe UI" w:eastAsia="Segoe UI"/>
          <w:b/>
          <w:i w:val="0"/>
          <w:sz w:val="24"/>
        </w:rPr>
        <w:t>Course 6 Video 40 L'impatto dell'IA sull'accessibilità</w:t>
      </w:r>
    </w:p>
    <w:p>
      <w:r>
        <w:rPr>
          <w:rFonts w:ascii="Segoe UI" w:hAnsi="Segoe UI" w:eastAsia="Segoe UI"/>
          <w:b/>
          <w:i/>
          <w:sz w:val="24"/>
        </w:rPr>
        <w:t>[Image on screen] Title Text visible "L'impatto dell'IA sull'accessibilità"</w:t>
      </w:r>
    </w:p>
    <w:p>
      <w:r>
        <w:rPr>
          <w:rFonts w:ascii="Segoe UI" w:hAnsi="Segoe UI" w:eastAsia="Segoe UI"/>
          <w:b w:val="0"/>
          <w:i w:val="0"/>
          <w:sz w:val="24"/>
        </w:rPr>
        <w:t>Voice over: L'impatto dell'IA sull'accessibilità. Immaginate un mondo in cui la tecnologia sia un ponte verso infinite opportunità. Un mondo in cui ogni individuo, indipendentemente dalle sue capacità, possa sfruttare il potere della tecnologia per imparare, lavorare e connettersi con gli altri.</w:t>
      </w:r>
    </w:p>
    <w:p>
      <w:r>
        <w:rPr>
          <w:rFonts w:ascii="Segoe UI" w:hAnsi="Segoe UI" w:eastAsia="Segoe UI"/>
          <w:b/>
          <w:i/>
          <w:sz w:val="24"/>
        </w:rPr>
        <w:t>[Image on screen] A bridge connects a person to dots.</w:t>
      </w:r>
    </w:p>
    <w:p>
      <w:r>
        <w:rPr>
          <w:rFonts w:ascii="Segoe UI" w:hAnsi="Segoe UI" w:eastAsia="Segoe UI"/>
          <w:b w:val="0"/>
          <w:i w:val="0"/>
          <w:sz w:val="24"/>
        </w:rPr>
        <w:t>Questa visione sta diventando realtà grazie ai recenti progressi dell'IA.</w:t>
      </w:r>
    </w:p>
    <w:p>
      <w:r>
        <w:rPr>
          <w:rFonts w:ascii="Segoe UI" w:hAnsi="Segoe UI" w:eastAsia="Segoe UI"/>
          <w:b w:val="0"/>
          <w:i w:val="0"/>
          <w:sz w:val="24"/>
        </w:rPr>
        <w:t>Grazie ai principi dell’universal design, l'IA sta ridefinendo attivamente il nostro panorama digitale, rendendolo più inclusivo e più accessibile a tutti.</w:t>
      </w:r>
    </w:p>
    <w:p>
      <w:r>
        <w:rPr>
          <w:rFonts w:ascii="Segoe UI" w:hAnsi="Segoe UI" w:eastAsia="Segoe UI"/>
          <w:b/>
          <w:i/>
          <w:sz w:val="24"/>
        </w:rPr>
        <w:t>[Image on screen] People connected via a grid.</w:t>
      </w:r>
    </w:p>
    <w:p>
      <w:r>
        <w:rPr>
          <w:rFonts w:ascii="Segoe UI" w:hAnsi="Segoe UI" w:eastAsia="Segoe UI"/>
          <w:b w:val="0"/>
          <w:i w:val="0"/>
          <w:sz w:val="24"/>
        </w:rPr>
        <w:t>Come fa a farlo? L'IA sta alzando l’asticella di ciò che possiamo ottenere con i computer. Sta creando nuove interfacce utente e piattaforme più intuitive e adattabili, rendendo la tecnologia più accessibile.</w:t>
      </w:r>
    </w:p>
    <w:p>
      <w:r>
        <w:rPr>
          <w:rFonts w:ascii="Segoe UI" w:hAnsi="Segoe UI" w:eastAsia="Segoe UI"/>
          <w:b w:val="0"/>
          <w:i w:val="0"/>
          <w:sz w:val="24"/>
        </w:rPr>
        <w:t>Vediamo alcuni esempi.</w:t>
        <w:br/>
        <w:t xml:space="preserve">Il progetto “Hexis-Antara” in India sta migliorando l'alfabetizzazione braille. Si tratta di un dispositivo chiamato Vembi, che su richiesta converte i contenuti in braille, rendendo il materiale educativo più accessibile agli studenti non vedenti o ipovedenti. </w:t>
        <w:br/>
      </w:r>
    </w:p>
    <w:p>
      <w:r>
        <w:rPr>
          <w:rFonts w:ascii="Segoe UI" w:hAnsi="Segoe UI" w:eastAsia="Segoe UI"/>
          <w:b/>
          <w:i/>
          <w:sz w:val="24"/>
        </w:rPr>
        <w:t>[Image on screen] A hand reading braille.</w:t>
      </w:r>
    </w:p>
    <w:p>
      <w:r>
        <w:rPr>
          <w:rFonts w:ascii="Segoe UI" w:hAnsi="Segoe UI" w:eastAsia="Segoe UI"/>
          <w:b w:val="0"/>
          <w:i w:val="0"/>
          <w:sz w:val="24"/>
        </w:rPr>
        <w:t xml:space="preserve">“Mentra” è una rete dedicata a migliorare le opportunità di lavoro per le persone neurodivergenti. Utilizza l’IA per far incontrare i punti di forza peculiari delle persone con ruoli professionali gratificanti, contribuendo a creare ambienti di lavoro più diversificati e produttivi. </w:t>
      </w:r>
    </w:p>
    <w:p>
      <w:r>
        <w:rPr>
          <w:rFonts w:ascii="Segoe UI" w:hAnsi="Segoe UI" w:eastAsia="Segoe UI"/>
          <w:b w:val="0"/>
          <w:i w:val="0"/>
          <w:sz w:val="24"/>
        </w:rPr>
        <w:t>Il Consorzio DAISY sta sviluppando un'applicazione IA per convertire i libri per l’uso su vari dispositivi, tipicamente nelle mani di persone con disabilità, tra cui telefoni semplificati, display braille e lettori audio a energia solare. In questo modo renderà i libri più accessibili, soprattutto nelle zone del mondo con scarse risorse.</w:t>
      </w:r>
    </w:p>
    <w:p>
      <w:r>
        <w:rPr>
          <w:rFonts w:ascii="Segoe UI" w:hAnsi="Segoe UI" w:eastAsia="Segoe UI"/>
          <w:b/>
          <w:i/>
          <w:sz w:val="24"/>
        </w:rPr>
        <w:t>[Image on screen] A person, a book, and braille between them.</w:t>
      </w:r>
    </w:p>
    <w:p>
      <w:r>
        <w:rPr>
          <w:rFonts w:ascii="Segoe UI" w:hAnsi="Segoe UI" w:eastAsia="Segoe UI"/>
          <w:b w:val="0"/>
          <w:i w:val="0"/>
          <w:sz w:val="24"/>
        </w:rPr>
        <w:t>La Northwest Evaluation Association sta rendendo gli esami di matematica più accessibili agli studenti con disabilità visive. Questo progetto facilita le carriere matematiche e STEM di livello superiore degli studenti con disabilità visive.</w:t>
      </w:r>
    </w:p>
    <w:p>
      <w:r>
        <w:rPr>
          <w:rFonts w:ascii="Segoe UI" w:hAnsi="Segoe UI" w:eastAsia="Segoe UI"/>
          <w:b/>
          <w:i/>
          <w:sz w:val="24"/>
        </w:rPr>
        <w:t>[Image on screen] A person with a graph and a calculation.</w:t>
      </w:r>
    </w:p>
    <w:p>
      <w:r>
        <w:rPr>
          <w:rFonts w:ascii="Segoe UI" w:hAnsi="Segoe UI" w:eastAsia="Segoe UI"/>
          <w:b w:val="0"/>
          <w:i w:val="0"/>
          <w:sz w:val="24"/>
        </w:rPr>
        <w:t xml:space="preserve">Il Rijksmuseum, in collaborazione con la comunità dei non vedenti e degli ipovedenti, sta rendendo l'arte più accessibile attraverso descrizioni testuali dettagliate, il tutto alimentato da “Azure AI Computer Vision” e “Azure OpenAI”. </w:t>
      </w:r>
    </w:p>
    <w:p>
      <w:r>
        <w:rPr>
          <w:rFonts w:ascii="Segoe UI" w:hAnsi="Segoe UI" w:eastAsia="Segoe UI"/>
          <w:b/>
          <w:i/>
          <w:sz w:val="24"/>
        </w:rPr>
        <w:t>[Image on screen] A person with AI in a circle.</w:t>
      </w:r>
    </w:p>
    <w:p>
      <w:r>
        <w:rPr>
          <w:rFonts w:ascii="Segoe UI" w:hAnsi="Segoe UI" w:eastAsia="Segoe UI"/>
          <w:b w:val="0"/>
          <w:i w:val="0"/>
          <w:sz w:val="24"/>
        </w:rPr>
        <w:t xml:space="preserve">Il progetto utilizza la computer vision di “Azure AI” per analizzare le opere d'arte e generare le loro descrizioni. Quest’ultime vengono poi elaborate da “Azure OpenAI” che utilizza modelli linguistici avanzati per generare descrizioni testuali che possono essere lette ad alta voce o tradotte in braille. </w:t>
      </w:r>
    </w:p>
    <w:p>
      <w:r>
        <w:rPr>
          <w:rFonts w:ascii="Segoe UI" w:hAnsi="Segoe UI" w:eastAsia="Segoe UI"/>
          <w:b w:val="0"/>
          <w:i w:val="0"/>
          <w:sz w:val="24"/>
        </w:rPr>
        <w:t>Concentrandosi su progetti universalmente inclusivi e sfruttando la potenza dell'IA, si sta creando un mondo più equo in cui la tecnologia funge da ponte, anziché da barriera, per le persone con disabilità.</w:t>
      </w:r>
    </w:p>
    <w:p>
      <w:r>
        <w:rPr>
          <w:rFonts w:ascii="Segoe UI" w:hAnsi="Segoe UI" w:eastAsia="Segoe UI"/>
          <w:b/>
          <w:i/>
          <w:sz w:val="24"/>
        </w:rPr>
        <w:t>[Image on screen] Many people with AI in a circle.</w:t>
      </w:r>
    </w:p>
    <w:p>
      <w:r>
        <w:rPr>
          <w:rFonts w:ascii="Segoe UI" w:hAnsi="Segoe UI" w:eastAsia="Segoe UI"/>
          <w:b w:val="0"/>
          <w:i w:val="0"/>
          <w:sz w:val="24"/>
        </w:rPr>
        <w:t>L'accessibilità non è solo una caratteristica: è un diritto umano fondamentale e l'IA generativa sta svolgendo un ruolo fondamentale nel rendere questo diritto universalmente raggiungibile.</w:t>
      </w:r>
    </w:p>
    <w:p>
      <w:r>
        <w:rPr>
          <w:rFonts w:ascii="Segoe UI" w:hAnsi="Segoe UI" w:eastAsia="Segoe UI"/>
          <w:b/>
          <w:i w:val="0"/>
          <w:color w:val="FF0000"/>
          <w:sz w:val="24"/>
          <w:shd w:fill="FAFA33"/>
        </w:rPr>
        <w:t>ITALIAN VERSION</w:t>
      </w:r>
    </w:p>
    <w:p>
      <w:r>
        <w:rPr>
          <w:rFonts w:ascii="Segoe UI" w:hAnsi="Segoe UI" w:eastAsia="Segoe UI"/>
          <w:b/>
          <w:i w:val="0"/>
          <w:sz w:val="24"/>
        </w:rPr>
        <w:t>Corso 6 Video 40 L'impatto dell'IA sull'accessibilità</w:t>
      </w:r>
    </w:p>
    <w:p>
      <w:r>
        <w:rPr>
          <w:rFonts w:ascii="Segoe UI" w:hAnsi="Segoe UI" w:eastAsia="Segoe UI"/>
          <w:b/>
          <w:i/>
          <w:sz w:val="24"/>
        </w:rPr>
        <w:t>[Immagine sullo schermo] Testo del titolo visibile "L'impatto dell'IA sull'accessibilità"</w:t>
      </w:r>
    </w:p>
    <w:p>
      <w:r>
        <w:rPr>
          <w:rFonts w:ascii="Segoe UI" w:hAnsi="Segoe UI" w:eastAsia="Segoe UI"/>
          <w:b w:val="0"/>
          <w:i w:val="0"/>
          <w:sz w:val="24"/>
        </w:rPr>
        <w:t>Voice over: L'impatto dell'IA sull'accessibilità. Immaginate un mondo in cui la tecnologia sia un ponte verso infinite opportunità. Un mondo in cui ogni individuo, indipendentemente dalle sue capacità, possa sfruttare il potere della tecnologia per imparare, lavorare e connettersi con gli altri.</w:t>
      </w:r>
    </w:p>
    <w:p>
      <w:r>
        <w:rPr>
          <w:rFonts w:ascii="Segoe UI" w:hAnsi="Segoe UI" w:eastAsia="Segoe UI"/>
          <w:b/>
          <w:i/>
          <w:sz w:val="24"/>
        </w:rPr>
        <w:t>[Immagine sullo schermo] Un ponte collega una persona a dei puntini</w:t>
      </w:r>
    </w:p>
    <w:p>
      <w:r>
        <w:rPr>
          <w:rFonts w:ascii="Segoe UI" w:hAnsi="Segoe UI" w:eastAsia="Segoe UI"/>
          <w:b w:val="0"/>
          <w:i w:val="0"/>
          <w:sz w:val="24"/>
        </w:rPr>
        <w:t>Questa visione sta diventando realtà grazie ai recenti progressi dell'IA.</w:t>
      </w:r>
    </w:p>
    <w:p>
      <w:r>
        <w:rPr>
          <w:rFonts w:ascii="Segoe UI" w:hAnsi="Segoe UI" w:eastAsia="Segoe UI"/>
          <w:b w:val="0"/>
          <w:i w:val="0"/>
          <w:sz w:val="24"/>
        </w:rPr>
        <w:t>Grazie ai principi dell’universal design, l'IA sta ridefinendo attivamente il nostro panorama digitale, rendendolo più inclusivo e più accessibile a tutti.</w:t>
      </w:r>
    </w:p>
    <w:p>
      <w:r>
        <w:rPr>
          <w:rFonts w:ascii="Segoe UI" w:hAnsi="Segoe UI" w:eastAsia="Segoe UI"/>
          <w:b/>
          <w:i/>
          <w:sz w:val="24"/>
        </w:rPr>
        <w:t>[Immagine sullo schermo] Persone collegate attraverso una griglia</w:t>
      </w:r>
    </w:p>
    <w:p>
      <w:r>
        <w:rPr>
          <w:rFonts w:ascii="Segoe UI" w:hAnsi="Segoe UI" w:eastAsia="Segoe UI"/>
          <w:b w:val="0"/>
          <w:i w:val="0"/>
          <w:sz w:val="24"/>
        </w:rPr>
        <w:t>Come fa a farlo? L'IA sta alzando l’asticella di ciò che possiamo ottenere con i computer. Sta creando nuove interfacce utente e piattaforme più intuitive e adattabili, rendendo la tecnologia più accessibile.</w:t>
      </w:r>
    </w:p>
    <w:p>
      <w:r>
        <w:rPr>
          <w:rFonts w:ascii="Segoe UI" w:hAnsi="Segoe UI" w:eastAsia="Segoe UI"/>
          <w:b w:val="0"/>
          <w:i w:val="0"/>
          <w:sz w:val="24"/>
        </w:rPr>
        <w:t>Vediamo alcuni esempi.</w:t>
        <w:br/>
        <w:t xml:space="preserve">Il progetto “Hexis-Antara” in India sta migliorando l'alfabetizzazione braille. Si tratta di un dispositivo chiamato Vembi, che su richiesta converte i contenuti in braille, rendendo il materiale educativo più accessibile agli studenti non vedenti o ipovedenti. </w:t>
        <w:br/>
      </w:r>
    </w:p>
    <w:p>
      <w:r>
        <w:rPr>
          <w:rFonts w:ascii="Segoe UI" w:hAnsi="Segoe UI" w:eastAsia="Segoe UI"/>
          <w:b/>
          <w:i/>
          <w:sz w:val="24"/>
        </w:rPr>
        <w:t>[Immagine sullo schermo] Una mano che legge il Braille</w:t>
      </w:r>
    </w:p>
    <w:p>
      <w:r>
        <w:rPr>
          <w:rFonts w:ascii="Segoe UI" w:hAnsi="Segoe UI" w:eastAsia="Segoe UI"/>
          <w:b w:val="0"/>
          <w:i w:val="0"/>
          <w:sz w:val="24"/>
        </w:rPr>
        <w:t xml:space="preserve">“Mentra” è una rete dedicata a migliorare le opportunità di lavoro per le persone neurodivergenti. Utilizza l’IA per far incontrare i punti di forza peculiari delle persone con ruoli professionali gratificanti, contribuendo a creare ambienti di lavoro più diversificati e produttivi. </w:t>
      </w:r>
    </w:p>
    <w:p>
      <w:r>
        <w:rPr>
          <w:rFonts w:ascii="Segoe UI" w:hAnsi="Segoe UI" w:eastAsia="Segoe UI"/>
          <w:b w:val="0"/>
          <w:i w:val="0"/>
          <w:sz w:val="24"/>
        </w:rPr>
        <w:t>Il Consorzio DAISY sta sviluppando un'applicazione IA per convertire i libri per l’uso su vari dispositivi, tipicamente nelle mani di persone con disabilità, tra cui telefoni semplificati, display braille e lettori audio a energia solare. In questo modo renderà i libri più accessibili, soprattutto nelle zone del mondo con scarse risorse.</w:t>
      </w:r>
    </w:p>
    <w:p>
      <w:r>
        <w:rPr>
          <w:rFonts w:ascii="Segoe UI" w:hAnsi="Segoe UI" w:eastAsia="Segoe UI"/>
          <w:b/>
          <w:i/>
          <w:sz w:val="24"/>
        </w:rPr>
        <w:t xml:space="preserve">[Immagine sullo schermo] Una persona, un libro e scrittura in Braille </w:t>
      </w:r>
    </w:p>
    <w:p>
      <w:r>
        <w:rPr>
          <w:rFonts w:ascii="Segoe UI" w:hAnsi="Segoe UI" w:eastAsia="Segoe UI"/>
          <w:b w:val="0"/>
          <w:i w:val="0"/>
          <w:sz w:val="24"/>
        </w:rPr>
        <w:t>La Northwest Evaluation Association sta rendendo gli esami di matematica più accessibili agli studenti con disabilità visive. Questo progetto facilita le carriere matematiche e STEM di livello superiore degli studenti con disabilità visive.</w:t>
      </w:r>
    </w:p>
    <w:p>
      <w:r>
        <w:rPr>
          <w:rFonts w:ascii="Segoe UI" w:hAnsi="Segoe UI" w:eastAsia="Segoe UI"/>
          <w:b/>
          <w:i/>
          <w:sz w:val="24"/>
        </w:rPr>
        <w:t>[Immagine sullo schermo] Una persona con un grafico e un calcolo</w:t>
      </w:r>
    </w:p>
    <w:p>
      <w:r>
        <w:rPr>
          <w:rFonts w:ascii="Segoe UI" w:hAnsi="Segoe UI" w:eastAsia="Segoe UI"/>
          <w:b w:val="0"/>
          <w:i w:val="0"/>
          <w:sz w:val="24"/>
        </w:rPr>
        <w:t xml:space="preserve">Il Rijksmuseum, in collaborazione con la comunità dei non vedenti e degli ipovedenti, sta rendendo l'arte più accessibile attraverso descrizioni testuali dettagliate, il tutto alimentato da “Azure AI Computer Vision” e “Azure OpenAI”. </w:t>
      </w:r>
    </w:p>
    <w:p>
      <w:r>
        <w:rPr>
          <w:rFonts w:ascii="Segoe UI" w:hAnsi="Segoe UI" w:eastAsia="Segoe UI"/>
          <w:b/>
          <w:i/>
          <w:sz w:val="24"/>
        </w:rPr>
        <w:t>[Immagine sullo schermo] Una persona con IA in un cerchio</w:t>
      </w:r>
    </w:p>
    <w:p>
      <w:r>
        <w:rPr>
          <w:rFonts w:ascii="Segoe UI" w:hAnsi="Segoe UI" w:eastAsia="Segoe UI"/>
          <w:b w:val="0"/>
          <w:i w:val="0"/>
          <w:sz w:val="24"/>
        </w:rPr>
        <w:t xml:space="preserve">Il progetto utilizza la computer vision di “Azure AI” per analizzare le opere d'arte e generare le loro descrizioni. Quest’ultime vengono poi elaborate da “Azure OpenAI” che utilizza modelli linguistici avanzati per generare descrizioni testuali che possono essere lette ad alta voce o tradotte in braille. </w:t>
      </w:r>
    </w:p>
    <w:p>
      <w:r>
        <w:rPr>
          <w:rFonts w:ascii="Segoe UI" w:hAnsi="Segoe UI" w:eastAsia="Segoe UI"/>
          <w:b w:val="0"/>
          <w:i w:val="0"/>
          <w:sz w:val="24"/>
        </w:rPr>
        <w:t>Concentrandosi su progetti universalmente inclusivi e sfruttando la potenza dell'IA, si sta creando un mondo più equo in cui la tecnologia funge da ponte, anziché da barriera, per le persone con disabilità.</w:t>
      </w:r>
    </w:p>
    <w:p>
      <w:r>
        <w:rPr>
          <w:rFonts w:ascii="Segoe UI" w:hAnsi="Segoe UI" w:eastAsia="Segoe UI"/>
          <w:b/>
          <w:i/>
          <w:sz w:val="24"/>
        </w:rPr>
        <w:t>[Immagine sullo schermo] Tante persone con IA in un cerchio</w:t>
      </w:r>
    </w:p>
    <w:p>
      <w:r>
        <w:rPr>
          <w:rFonts w:ascii="Segoe UI" w:hAnsi="Segoe UI" w:eastAsia="Segoe UI"/>
          <w:b w:val="0"/>
          <w:i w:val="0"/>
          <w:sz w:val="24"/>
        </w:rPr>
        <w:t>L'accessibilità non è solo una caratteristica: è un diritto umano fondamentale e l'IA generativa sta svolgendo un ruolo fondamentale nel rendere questo diritto universalmente raggiungibile.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6" Type="http://schemas.openxmlformats.org/officeDocument/2006/relationships/webSettings" Target="webSettings.xml"/><Relationship Id="rId1"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E436E3C400EF4F93E3F35BBA07D31A" ma:contentTypeVersion="19" ma:contentTypeDescription="Create a new document." ma:contentTypeScope="" ma:versionID="4d4b010fa51472f879c3671e09bce4f3">
  <xsd:schema xmlns:xsd="http://www.w3.org/2001/XMLSchema" xmlns:xs="http://www.w3.org/2001/XMLSchema" xmlns:p="http://schemas.microsoft.com/office/2006/metadata/properties" xmlns:ns1="http://schemas.microsoft.com/sharepoint/v3" xmlns:ns2="1c1ed874-d8f7-4598-b377-f6678ae0fe42" xmlns:ns3="eba6fb05-2454-4897-83f0-0325319ed6bf" targetNamespace="http://schemas.microsoft.com/office/2006/metadata/properties" ma:root="true" ma:fieldsID="5b5451424306b8d728541053f4092772" ns1:_="" ns2:_="" ns3:_="">
    <xsd:import namespace="http://schemas.microsoft.com/sharepoint/v3"/>
    <xsd:import namespace="1c1ed874-d8f7-4598-b377-f6678ae0fe42"/>
    <xsd:import namespace="eba6fb05-2454-4897-83f0-0325319ed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ocTag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ed874-d8f7-4598-b377-f6678ae0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DocTags" ma:index="25" nillable="true" ma:displayName="MediaServiceDocTags" ma:hidden="true" ma:internalName="MediaServiceDocTag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6fb05-2454-4897-83f0-0325319ed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682233-2fd1-4216-8a24-c64ede77eab4}" ma:internalName="TaxCatchAll" ma:showField="CatchAllData" ma:web="eba6fb05-2454-4897-83f0-0325319e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a6fb05-2454-4897-83f0-0325319ed6bf" xsi:nil="true"/>
    <lcf76f155ced4ddcb4097134ff3c332f xmlns="1c1ed874-d8f7-4598-b377-f6678ae0fe42">
      <Terms xmlns="http://schemas.microsoft.com/office/infopath/2007/PartnerControls"/>
    </lcf76f155ced4ddcb4097134ff3c332f>
    <SharedWithUsers xmlns="eba6fb05-2454-4897-83f0-0325319ed6bf">
      <UserInfo>
        <DisplayName/>
        <AccountId xsi:nil="true"/>
        <AccountType/>
      </UserInfo>
    </SharedWithUsers>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64865685-8B8A-4598-BD4B-A89DFDF0CCB0}"/>
</file>

<file path=customXml/itemProps3.xml><?xml version="1.0" encoding="utf-8"?>
<ds:datastoreItem xmlns:ds="http://schemas.openxmlformats.org/officeDocument/2006/customXml" ds:itemID="{15D43E23-5A1E-48A0-8CB9-BB53C926748D}"/>
</file>

<file path=customXml/itemProps4.xml><?xml version="1.0" encoding="utf-8"?>
<ds:datastoreItem xmlns:ds="http://schemas.openxmlformats.org/officeDocument/2006/customXml" ds:itemID="{A684C394-0A88-4534-89CE-D96DD2C08876}"/>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0x010100EFE436E3C400EF4F93E3F35BBA07D31A</vt:lpwstr>
  </property>
  <property fmtid="{D5CDD505-2E9C-101B-9397-08002B2CF9AE}" pid="3" name="Order">
    <vt:r8>5634900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